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200"/>
        <w:jc w:val="center"/>
      </w:pPr>
      <w:r>
        <w:rPr>
          <w:b/>
          <w:bCs/>
          <w:color w:val="1F3864"/>
          <w:sz w:val="40"/>
          <w:szCs w:val="40"/>
        </w:rPr>
        <w:t xml:space="preserve">Burgan AI Champions Program</w:t>
      </w:r>
    </w:p>
    <w:p>
      <w:pPr>
        <w:spacing w:after="40"/>
        <w:jc w:val="center"/>
      </w:pPr>
      <w:r>
        <w:rPr>
          <w:b/>
          <w:bCs/>
          <w:color w:val="595959"/>
          <w:sz w:val="26"/>
          <w:szCs w:val="26"/>
        </w:rPr>
        <w:t xml:space="preserve">Module 3 · Power Automate Guided by Claude</w:t>
      </w:r>
    </w:p>
    <w:p>
      <w:pPr>
        <w:pBdr>
          <w:bottom w:val="single" w:color="B8860B" w:sz="12" w:space="8"/>
        </w:pBdr>
        <w:spacing w:after="40"/>
        <w:jc w:val="center"/>
      </w:pPr>
      <w:r>
        <w:rPr>
          <w:b/>
          <w:bCs/>
          <w:color w:val="B8860B"/>
          <w:sz w:val="30"/>
          <w:szCs w:val="30"/>
        </w:rPr>
        <w:t xml:space="preserve">Day 4 · Claude as Your Power Automate Copilot</w:t>
      </w:r>
    </w:p>
    <w:p>
      <w:pPr>
        <w:spacing w:after="320" w:before="160"/>
        <w:jc w:val="center"/>
      </w:pPr>
      <w:r>
        <w:rPr>
          <w:i/>
          <w:iCs/>
          <w:color w:val="595959"/>
          <w:sz w:val="24"/>
          <w:szCs w:val="24"/>
        </w:rPr>
        <w:t xml:space="preserve">Lab &amp; Exercise Handouts</w:t>
      </w:r>
    </w:p>
    <w:p>
      <w:pPr>
        <w:pBdr>
          <w:top w:val="single" w:color="auto" w:sz="2" w:space="4"/>
          <w:bottom w:val="single" w:color="auto" w:sz="2" w:space="4"/>
          <w:left w:val="single" w:color="B8860B" w:sz="18" w:space="8"/>
          <w:right w:val="single" w:color="auto" w:sz="2" w:space="4"/>
        </w:pBdr>
        <w:shd w:fill="F2F2F2" w:color="auto" w:val="clear"/>
        <w:spacing w:after="320"/>
        <w:ind w:left="100"/>
      </w:pPr>
      <w:r>
        <w:rPr>
          <w:b/>
          <w:bCs/>
          <w:color w:val="1F3864"/>
          <w:sz w:val="21"/>
          <w:szCs w:val="21"/>
        </w:rPr>
        <w:t xml:space="preserve">Note: </w:t>
      </w:r>
      <w:r>
        <w:rPr>
          <w:i/>
          <w:iCs/>
          <w:color w:val="333333"/>
          <w:sz w:val="21"/>
          <w:szCs w:val="21"/>
        </w:rPr>
        <w:t xml:space="preserve">In every task today, Claude runs in a separate chat/Cowork window — it never becomes a step inside the flow itself.</w:t>
      </w:r>
    </w:p>
    <w:p>
      <w:pPr>
        <w:pStyle w:val="Heading1"/>
        <w:spacing w:after="100" w:before="260"/>
      </w:pPr>
      <w:r>
        <w:rPr>
          <w:b/>
          <w:bCs/>
          <w:color w:val="1F3864"/>
        </w:rPr>
        <w:t xml:space="preserve">Block 1 — </w:t>
      </w:r>
      <w:r>
        <w:rPr>
          <w:b/>
          <w:bCs/>
          <w:color w:val="1F3864"/>
        </w:rPr>
        <w:t xml:space="preserve">Native Copilot vs. Claude-as-Copilot</w:t>
      </w:r>
      <w:r>
        <w:rPr>
          <w:b w:val="false"/>
          <w:bCs w:val="false"/>
          <w:i/>
          <w:iCs/>
          <w:color w:val="595959"/>
          <w:sz w:val="22"/>
          <w:szCs w:val="22"/>
        </w:rPr>
        <w:t xml:space="preserve">  (conditional — depends on Day 1 Block 6)</w:t>
      </w:r>
    </w:p>
    <w:p>
      <w:pPr>
        <w:spacing w:after="100" w:before="60"/>
        <w:ind w:left="360"/>
      </w:pPr>
      <w:r>
        <w:rPr>
          <w:i/>
          <w:iCs/>
          <w:color w:val="595959"/>
          <w:sz w:val="20"/>
          <w:szCs w:val="20"/>
        </w:rPr>
        <w:t xml:space="preserve">If Copilot was available/used on Day 1, complete the task below. If not, there is no task this block — pure framing/contrast.</w:t>
      </w:r>
    </w:p>
    <w:p>
      <w:pPr>
        <w:spacing w:after="80" w:before="60"/>
      </w:pPr>
      <w:r>
        <w:rPr>
          <w:b/>
          <w:bCs/>
          <w:color w:val="1F3864"/>
          <w:sz w:val="22"/>
          <w:szCs w:val="22"/>
        </w:rPr>
        <w:t xml:space="preserve">Task:</w:t>
      </w:r>
    </w:p>
    <w:p>
      <w:pPr>
        <w:spacing w:after="100"/>
        <w:ind w:left="360" w:hanging="260"/>
      </w:pPr>
      <w:r>
        <w:rPr>
          <w:b/>
          <w:bCs/>
          <w:sz w:val="22"/>
          <w:szCs w:val="22"/>
        </w:rPr>
        <w:t xml:space="preserve">1.  </w:t>
      </w:r>
      <w:r>
        <w:rPr>
          <w:sz w:val="22"/>
          <w:szCs w:val="22"/>
        </w:rPr>
        <w:t xml:space="preserve">Pull up your native-Copilot output from Day 1 Block 6.</w:t>
      </w:r>
    </w:p>
    <w:p>
      <w:pPr>
        <w:spacing w:after="100"/>
        <w:ind w:left="360" w:hanging="260"/>
      </w:pPr>
      <w:r>
        <w:rPr>
          <w:b/>
          <w:bCs/>
          <w:sz w:val="22"/>
          <w:szCs w:val="22"/>
        </w:rPr>
        <w:t xml:space="preserve">2.  </w:t>
      </w:r>
      <w:r>
        <w:rPr>
          <w:sz w:val="22"/>
          <w:szCs w:val="22"/>
        </w:rPr>
        <w:t xml:space="preserve">Ask Claude in Cowork to critique or extend the same flow goal.</w:t>
      </w:r>
    </w:p>
    <w:p>
      <w:pPr>
        <w:spacing w:after="100"/>
        <w:ind w:left="360" w:hanging="260"/>
      </w:pPr>
      <w:r>
        <w:rPr>
          <w:b/>
          <w:bCs/>
          <w:sz w:val="22"/>
          <w:szCs w:val="22"/>
        </w:rPr>
        <w:t xml:space="preserve">3.  </w:t>
      </w:r>
      <w:r>
        <w:rPr>
          <w:sz w:val="22"/>
          <w:szCs w:val="22"/>
        </w:rPr>
        <w:t xml:space="preserve">Compare the two outputs side by side: what did Claude's version catch or add that native Copilot's didn't?</w:t>
      </w:r>
    </w:p>
    <w:p>
      <w:pPr>
        <w:spacing w:after="100" w:before="200"/>
      </w:pPr>
      <w:r>
        <w:rPr>
          <w:b/>
          <w:bCs/>
          <w:color w:val="B8860B"/>
          <w:sz w:val="21"/>
          <w:szCs w:val="21"/>
        </w:rPr>
        <w:t xml:space="preserve">Notes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BFBFBF" w:sz="6" w:space="1"/>
        </w:pBdr>
        <w:spacing w:after="200" w:before="100"/>
      </w:pPr>
    </w:p>
    <w:p>
      <w:pPr>
        <w:pStyle w:val="Heading1"/>
        <w:spacing w:after="100" w:before="260"/>
      </w:pPr>
      <w:r>
        <w:rPr>
          <w:b/>
          <w:bCs/>
          <w:color w:val="1F3864"/>
        </w:rPr>
        <w:t xml:space="preserve">Block 2 — </w:t>
      </w:r>
      <w:r>
        <w:rPr>
          <w:b/>
          <w:bCs/>
          <w:color w:val="1F3864"/>
        </w:rPr>
        <w:t xml:space="preserve">Describe a goal → get a flow plan (text and visual)</w:t>
      </w:r>
    </w:p>
    <w:p>
      <w:pPr>
        <w:spacing w:after="140"/>
      </w:pPr>
      <w:r>
        <w:rPr>
          <w:b/>
          <w:bCs/>
          <w:color w:val="1F3864"/>
          <w:sz w:val="21"/>
          <w:szCs w:val="21"/>
        </w:rPr>
        <w:t xml:space="preserve">Persona / Scenario: </w:t>
      </w:r>
      <w:r>
        <w:rPr>
          <w:i/>
          <w:iCs/>
          <w:sz w:val="21"/>
          <w:szCs w:val="21"/>
        </w:rPr>
        <w:t xml:space="preserve">Latifa.</w:t>
      </w:r>
    </w:p>
    <w:p>
      <w:pPr>
        <w:spacing w:after="80" w:before="60"/>
      </w:pPr>
      <w:r>
        <w:rPr>
          <w:b/>
          <w:bCs/>
          <w:color w:val="1F3864"/>
          <w:sz w:val="22"/>
          <w:szCs w:val="22"/>
        </w:rPr>
        <w:t xml:space="preserve">Task:</w:t>
      </w:r>
    </w:p>
    <w:p>
      <w:pPr>
        <w:spacing w:after="100"/>
        <w:ind w:left="360" w:hanging="260"/>
      </w:pPr>
      <w:r>
        <w:rPr>
          <w:b/>
          <w:bCs/>
          <w:sz w:val="22"/>
          <w:szCs w:val="22"/>
        </w:rPr>
        <w:t xml:space="preserve">1.  </w:t>
      </w:r>
      <w:r>
        <w:rPr>
          <w:sz w:val="22"/>
          <w:szCs w:val="22"/>
        </w:rPr>
        <w:t xml:space="preserve">Bring a real workflow idea from your own role.</w:t>
      </w:r>
    </w:p>
    <w:p>
      <w:pPr>
        <w:spacing w:after="100"/>
        <w:ind w:left="360" w:hanging="260"/>
      </w:pPr>
      <w:r>
        <w:rPr>
          <w:b/>
          <w:bCs/>
          <w:sz w:val="22"/>
          <w:szCs w:val="22"/>
        </w:rPr>
        <w:t xml:space="preserve">2.  </w:t>
      </w:r>
      <w:r>
        <w:rPr>
          <w:sz w:val="22"/>
          <w:szCs w:val="22"/>
        </w:rPr>
        <w:t xml:space="preserve">Get both a step-by-step plan and a visual diagram from Claude.</w:t>
      </w:r>
    </w:p>
    <w:p>
      <w:pPr>
        <w:spacing w:after="100"/>
        <w:ind w:left="360" w:hanging="260"/>
      </w:pPr>
      <w:r>
        <w:rPr>
          <w:b/>
          <w:bCs/>
          <w:sz w:val="22"/>
          <w:szCs w:val="22"/>
        </w:rPr>
        <w:t xml:space="preserve">3.  </w:t>
      </w:r>
      <w:r>
        <w:rPr>
          <w:sz w:val="22"/>
          <w:szCs w:val="22"/>
        </w:rPr>
        <w:t xml:space="preserve">Sanity-check both against Days 1–3 (do the pieces actually exist in Power Automate?).</w:t>
      </w:r>
    </w:p>
    <w:p>
      <w:pPr>
        <w:spacing w:after="100"/>
        <w:ind w:left="360" w:hanging="260"/>
      </w:pPr>
      <w:r>
        <w:rPr>
          <w:b/>
          <w:bCs/>
          <w:sz w:val="22"/>
          <w:szCs w:val="22"/>
        </w:rPr>
        <w:t xml:space="preserve">4.  </w:t>
      </w:r>
      <w:r>
        <w:rPr>
          <w:sz w:val="22"/>
          <w:szCs w:val="22"/>
        </w:rPr>
        <w:t xml:space="preserve">Then build from whichever version you found more useful — and say which one that was and why.</w:t>
      </w:r>
    </w:p>
    <w:p>
      <w:pPr>
        <w:spacing w:after="100" w:before="200"/>
      </w:pPr>
      <w:r>
        <w:rPr>
          <w:b/>
          <w:bCs/>
          <w:color w:val="B8860B"/>
          <w:sz w:val="21"/>
          <w:szCs w:val="21"/>
        </w:rPr>
        <w:t xml:space="preserve">Notes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BFBFBF" w:sz="6" w:space="1"/>
        </w:pBdr>
        <w:spacing w:after="200" w:before="100"/>
      </w:pPr>
    </w:p>
    <w:p>
      <w:pPr>
        <w:pStyle w:val="Heading1"/>
        <w:spacing w:after="100" w:before="260"/>
      </w:pPr>
      <w:r>
        <w:rPr>
          <w:b/>
          <w:bCs/>
          <w:color w:val="1F3864"/>
        </w:rPr>
        <w:t xml:space="preserve">Block 3 — </w:t>
      </w:r>
      <w:r>
        <w:rPr>
          <w:b/>
          <w:bCs/>
          <w:color w:val="1F3864"/>
        </w:rPr>
        <w:t xml:space="preserve">Expressions (fx), written and validated</w:t>
      </w:r>
    </w:p>
    <w:p>
      <w:pPr>
        <w:spacing w:after="140"/>
      </w:pPr>
      <w:r>
        <w:rPr>
          <w:b/>
          <w:bCs/>
          <w:color w:val="1F3864"/>
          <w:sz w:val="21"/>
          <w:szCs w:val="21"/>
        </w:rPr>
        <w:t xml:space="preserve">Persona / Scenario: </w:t>
      </w:r>
      <w:r>
        <w:rPr>
          <w:i/>
          <w:iCs/>
          <w:sz w:val="21"/>
          <w:szCs w:val="21"/>
        </w:rPr>
        <w:t xml:space="preserve">Mubarak.</w:t>
      </w:r>
    </w:p>
    <w:p>
      <w:pPr>
        <w:spacing w:after="80" w:before="60"/>
      </w:pPr>
      <w:r>
        <w:rPr>
          <w:b/>
          <w:bCs/>
          <w:color w:val="1F3864"/>
          <w:sz w:val="22"/>
          <w:szCs w:val="22"/>
        </w:rPr>
        <w:t xml:space="preserve">Task:</w:t>
      </w:r>
    </w:p>
    <w:p>
      <w:pPr>
        <w:spacing w:after="100"/>
        <w:ind w:left="360" w:hanging="260"/>
      </w:pPr>
      <w:r>
        <w:rPr>
          <w:b/>
          <w:bCs/>
          <w:sz w:val="22"/>
          <w:szCs w:val="22"/>
        </w:rPr>
        <w:t xml:space="preserve">1.  </w:t>
      </w:r>
      <w:r>
        <w:rPr>
          <w:sz w:val="22"/>
          <w:szCs w:val="22"/>
        </w:rPr>
        <w:t xml:space="preserve">Get 2 real expressions from Claude for a flow you're building.</w:t>
      </w:r>
    </w:p>
    <w:p>
      <w:pPr>
        <w:spacing w:after="100"/>
        <w:ind w:left="360" w:hanging="260"/>
      </w:pPr>
      <w:r>
        <w:rPr>
          <w:b/>
          <w:bCs/>
          <w:sz w:val="22"/>
          <w:szCs w:val="22"/>
        </w:rPr>
        <w:t xml:space="preserve">2.  </w:t>
      </w:r>
      <w:r>
        <w:rPr>
          <w:sz w:val="22"/>
          <w:szCs w:val="22"/>
        </w:rPr>
        <w:t xml:space="preserve">Validate each against the printed expression cheatsheet.</w:t>
      </w:r>
    </w:p>
    <w:p>
      <w:pPr>
        <w:spacing w:after="100"/>
        <w:ind w:left="360" w:hanging="260"/>
      </w:pPr>
      <w:r>
        <w:rPr>
          <w:b/>
          <w:bCs/>
          <w:sz w:val="22"/>
          <w:szCs w:val="22"/>
        </w:rPr>
        <w:t xml:space="preserve">3.  </w:t>
      </w:r>
      <w:r>
        <w:rPr>
          <w:sz w:val="22"/>
          <w:szCs w:val="22"/>
        </w:rPr>
        <w:t xml:space="preserve">Only then add them.</w:t>
      </w:r>
    </w:p>
    <w:p>
      <w:pPr>
        <w:spacing w:after="100" w:before="200"/>
      </w:pPr>
      <w:r>
        <w:rPr>
          <w:b/>
          <w:bCs/>
          <w:color w:val="B8860B"/>
          <w:sz w:val="21"/>
          <w:szCs w:val="21"/>
        </w:rPr>
        <w:t xml:space="preserve">Notes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BFBFBF" w:sz="6" w:space="1"/>
        </w:pBdr>
        <w:spacing w:after="200" w:before="100"/>
      </w:pPr>
    </w:p>
    <w:p>
      <w:pPr>
        <w:pStyle w:val="Heading1"/>
        <w:spacing w:after="100" w:before="260"/>
      </w:pPr>
      <w:r>
        <w:rPr>
          <w:b/>
          <w:bCs/>
          <w:color w:val="1F3864"/>
        </w:rPr>
        <w:t xml:space="preserve">Block 4 — </w:t>
      </w:r>
      <w:r>
        <w:rPr>
          <w:b/>
          <w:bCs/>
          <w:color w:val="1F3864"/>
        </w:rPr>
        <w:t xml:space="preserve">Diagnose a failing run</w:t>
      </w:r>
    </w:p>
    <w:p>
      <w:pPr>
        <w:spacing w:after="140"/>
      </w:pPr>
      <w:r>
        <w:rPr>
          <w:b/>
          <w:bCs/>
          <w:color w:val="1F3864"/>
          <w:sz w:val="21"/>
          <w:szCs w:val="21"/>
        </w:rPr>
        <w:t xml:space="preserve">Persona / Scenario: </w:t>
      </w:r>
      <w:r>
        <w:rPr>
          <w:i/>
          <w:iCs/>
          <w:sz w:val="21"/>
          <w:szCs w:val="21"/>
        </w:rPr>
        <w:t xml:space="preserve">Noura.</w:t>
      </w:r>
    </w:p>
    <w:p>
      <w:pPr>
        <w:spacing w:after="80" w:before="60"/>
      </w:pPr>
      <w:r>
        <w:rPr>
          <w:b/>
          <w:bCs/>
          <w:color w:val="1F3864"/>
          <w:sz w:val="22"/>
          <w:szCs w:val="22"/>
        </w:rPr>
        <w:t xml:space="preserve">Task:</w:t>
      </w:r>
    </w:p>
    <w:p>
      <w:pPr>
        <w:spacing w:after="100"/>
        <w:ind w:left="360" w:hanging="260"/>
      </w:pPr>
      <w:r>
        <w:rPr>
          <w:b/>
          <w:bCs/>
          <w:sz w:val="22"/>
          <w:szCs w:val="22"/>
        </w:rPr>
        <w:t xml:space="preserve">1.  </w:t>
      </w:r>
      <w:r>
        <w:rPr>
          <w:sz w:val="22"/>
          <w:szCs w:val="22"/>
        </w:rPr>
        <w:t xml:space="preserve">Take a real (or deliberately-broken, from Day 3 Block 5) failing flow.</w:t>
      </w:r>
    </w:p>
    <w:p>
      <w:pPr>
        <w:spacing w:after="100"/>
        <w:ind w:left="360" w:hanging="260"/>
      </w:pPr>
      <w:r>
        <w:rPr>
          <w:b/>
          <w:bCs/>
          <w:sz w:val="22"/>
          <w:szCs w:val="22"/>
        </w:rPr>
        <w:t xml:space="preserve">2.  </w:t>
      </w:r>
      <w:r>
        <w:rPr>
          <w:sz w:val="22"/>
          <w:szCs w:val="22"/>
        </w:rPr>
        <w:t xml:space="preserve">Get Claude's diagnosis.</w:t>
      </w:r>
    </w:p>
    <w:p>
      <w:pPr>
        <w:spacing w:after="100"/>
        <w:ind w:left="360" w:hanging="260"/>
      </w:pPr>
      <w:r>
        <w:rPr>
          <w:b/>
          <w:bCs/>
          <w:sz w:val="22"/>
          <w:szCs w:val="22"/>
        </w:rPr>
        <w:t xml:space="preserve">3.  </w:t>
      </w:r>
      <w:r>
        <w:rPr>
          <w:sz w:val="22"/>
          <w:szCs w:val="22"/>
        </w:rPr>
        <w:t xml:space="preserve">Apply the fix.</w:t>
      </w:r>
    </w:p>
    <w:p>
      <w:pPr>
        <w:spacing w:after="100"/>
        <w:ind w:left="360" w:hanging="260"/>
      </w:pPr>
      <w:r>
        <w:rPr>
          <w:b/>
          <w:bCs/>
          <w:sz w:val="22"/>
          <w:szCs w:val="22"/>
        </w:rPr>
        <w:t xml:space="preserve">4.  </w:t>
      </w:r>
      <w:r>
        <w:rPr>
          <w:sz w:val="22"/>
          <w:szCs w:val="22"/>
        </w:rPr>
        <w:t xml:space="preserve">Confirm the run now succeeds.</w:t>
      </w:r>
    </w:p>
    <w:p>
      <w:pPr>
        <w:spacing w:after="100" w:before="200"/>
      </w:pPr>
      <w:r>
        <w:rPr>
          <w:b/>
          <w:bCs/>
          <w:color w:val="B8860B"/>
          <w:sz w:val="21"/>
          <w:szCs w:val="21"/>
        </w:rPr>
        <w:t xml:space="preserve">Notes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BFBFBF" w:sz="6" w:space="1"/>
        </w:pBdr>
        <w:spacing w:after="200" w:before="100"/>
      </w:pPr>
    </w:p>
    <w:p>
      <w:pPr>
        <w:pStyle w:val="Heading1"/>
        <w:spacing w:after="100" w:before="260"/>
      </w:pPr>
      <w:r>
        <w:rPr>
          <w:b/>
          <w:bCs/>
          <w:color w:val="1F3864"/>
        </w:rPr>
        <w:t xml:space="preserve">Block 5 — </w:t>
      </w:r>
      <w:r>
        <w:rPr>
          <w:b/>
          <w:bCs/>
          <w:color w:val="1F3864"/>
        </w:rPr>
        <w:t xml:space="preserve">Translate a vague request into a flow spec (text and visual)</w:t>
      </w:r>
    </w:p>
    <w:p>
      <w:pPr>
        <w:spacing w:after="140"/>
      </w:pPr>
      <w:r>
        <w:rPr>
          <w:b/>
          <w:bCs/>
          <w:color w:val="1F3864"/>
          <w:sz w:val="21"/>
          <w:szCs w:val="21"/>
        </w:rPr>
        <w:t xml:space="preserve">Persona / Scenario: </w:t>
      </w:r>
      <w:r>
        <w:rPr>
          <w:i/>
          <w:iCs/>
          <w:sz w:val="21"/>
          <w:szCs w:val="21"/>
        </w:rPr>
        <w:t xml:space="preserve">Fahad.</w:t>
      </w:r>
    </w:p>
    <w:p>
      <w:pPr>
        <w:spacing w:after="80" w:before="60"/>
      </w:pPr>
      <w:r>
        <w:rPr>
          <w:b/>
          <w:bCs/>
          <w:color w:val="1F3864"/>
          <w:sz w:val="22"/>
          <w:szCs w:val="22"/>
        </w:rPr>
        <w:t xml:space="preserve">Task:</w:t>
      </w:r>
    </w:p>
    <w:p>
      <w:pPr>
        <w:spacing w:after="100"/>
        <w:ind w:left="360" w:hanging="260"/>
      </w:pPr>
      <w:r>
        <w:rPr>
          <w:b/>
          <w:bCs/>
          <w:sz w:val="22"/>
          <w:szCs w:val="22"/>
        </w:rPr>
        <w:t xml:space="preserve">1.  </w:t>
      </w:r>
      <w:r>
        <w:rPr>
          <w:sz w:val="22"/>
          <w:szCs w:val="22"/>
        </w:rPr>
        <w:t xml:space="preserve">Bring a real vague request you've received at work.</w:t>
      </w:r>
    </w:p>
    <w:p>
      <w:pPr>
        <w:spacing w:after="100"/>
        <w:ind w:left="360" w:hanging="260"/>
      </w:pPr>
      <w:r>
        <w:rPr>
          <w:b/>
          <w:bCs/>
          <w:sz w:val="22"/>
          <w:szCs w:val="22"/>
        </w:rPr>
        <w:t xml:space="preserve">2.  </w:t>
      </w:r>
      <w:r>
        <w:rPr>
          <w:sz w:val="22"/>
          <w:szCs w:val="22"/>
        </w:rPr>
        <w:t xml:space="preserve">Turn it into a spec and a diagram with Claude.</w:t>
      </w:r>
    </w:p>
    <w:p>
      <w:pPr>
        <w:spacing w:after="100"/>
        <w:ind w:left="360" w:hanging="260"/>
      </w:pPr>
      <w:r>
        <w:rPr>
          <w:b/>
          <w:bCs/>
          <w:sz w:val="22"/>
          <w:szCs w:val="22"/>
        </w:rPr>
        <w:t xml:space="preserve">3.  </w:t>
      </w:r>
      <w:r>
        <w:rPr>
          <w:sz w:val="22"/>
          <w:szCs w:val="22"/>
        </w:rPr>
        <w:t xml:space="preserve">Check both map to buildable pieces from the week.</w:t>
      </w:r>
    </w:p>
    <w:p>
      <w:pPr>
        <w:spacing w:after="100" w:before="200"/>
      </w:pPr>
      <w:r>
        <w:rPr>
          <w:b/>
          <w:bCs/>
          <w:color w:val="B8860B"/>
          <w:sz w:val="21"/>
          <w:szCs w:val="21"/>
        </w:rPr>
        <w:t xml:space="preserve">Notes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BFBFBF" w:sz="6" w:space="1"/>
        </w:pBdr>
        <w:spacing w:after="200" w:before="100"/>
      </w:pPr>
    </w:p>
    <w:p>
      <w:pPr>
        <w:pStyle w:val="Heading1"/>
        <w:spacing w:after="100" w:before="260"/>
      </w:pPr>
      <w:r>
        <w:rPr>
          <w:b/>
          <w:bCs/>
          <w:color w:val="1F3864"/>
        </w:rPr>
        <w:t xml:space="preserve">Block 6 — </w:t>
      </w:r>
      <w:r>
        <w:rPr>
          <w:b/>
          <w:bCs/>
          <w:color w:val="1F3864"/>
        </w:rPr>
        <w:t xml:space="preserve">Wrap/synthesis</w:t>
      </w:r>
      <w:r>
        <w:rPr>
          <w:b w:val="false"/>
          <w:bCs w:val="false"/>
          <w:i/>
          <w:iCs/>
          <w:color w:val="595959"/>
          <w:sz w:val="22"/>
          <w:szCs w:val="22"/>
        </w:rPr>
        <w:t xml:space="preserve">  (no new content, discussion only)</w:t>
      </w:r>
    </w:p>
    <w:p>
      <w:pPr>
        <w:spacing w:after="80" w:before="60"/>
      </w:pPr>
      <w:r>
        <w:rPr>
          <w:b/>
          <w:bCs/>
          <w:color w:val="1F3864"/>
          <w:sz w:val="22"/>
          <w:szCs w:val="22"/>
        </w:rPr>
        <w:t xml:space="preserve">Task:</w:t>
      </w:r>
    </w:p>
    <w:p>
      <w:pPr>
        <w:spacing w:after="100"/>
        <w:ind w:left="360" w:hanging="260"/>
      </w:pPr>
      <w:r>
        <w:rPr>
          <w:b/>
          <w:bCs/>
          <w:sz w:val="22"/>
          <w:szCs w:val="22"/>
        </w:rPr>
        <w:t xml:space="preserve">1.  </w:t>
      </w:r>
      <w:r>
        <w:rPr>
          <w:sz w:val="22"/>
          <w:szCs w:val="22"/>
        </w:rPr>
        <w:t xml:space="preserve">For each of today's four Claude use cases (planning, expressions, debugging, spec-translation), which will you actually reach for most in your own role, and why?</w:t>
      </w:r>
    </w:p>
    <w:p>
      <w:pPr>
        <w:spacing w:after="100" w:before="200"/>
      </w:pPr>
      <w:r>
        <w:rPr>
          <w:b/>
          <w:bCs/>
          <w:color w:val="B8860B"/>
          <w:sz w:val="21"/>
          <w:szCs w:val="21"/>
        </w:rPr>
        <w:t xml:space="preserve">Notes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BFBFBF" w:sz="6" w:space="1"/>
        </w:pBdr>
        <w:spacing w:after="200" w:before="100"/>
      </w:pPr>
    </w:p>
    <w:sectPr>
      <w:headerReference w:type="default" r:id="rId7"/>
      <w:footerReference w:type="default" r:id="rId8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08080"/>
        <w:sz w:val="16"/>
        <w:szCs w:val="16"/>
      </w:rPr>
      <w:t xml:space="preserve">Burgan Bank · AI Champions Program · Page </w:t>
    </w:r>
    <w:r>
      <w:rPr>
        <w:color w:val="8080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808080"/>
        <w:sz w:val="16"/>
        <w:szCs w:val="16"/>
      </w:rPr>
      <w:t xml:space="preserve"> of </w:t>
    </w:r>
    <w:r>
      <w:rPr>
        <w:color w:val="808080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808080"/>
        <w:sz w:val="16"/>
        <w:szCs w:val="16"/>
      </w:rPr>
      <w:t xml:space="preserve">Module 3 · Day 4 · Lab &amp; Exercise Handouts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00" w:before="240"/>
    </w:pPr>
    <w:rPr>
      <w:b/>
      <w:bCs/>
      <w:color w:val="1F3864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Day 4 — Claude as Your Power Automate Copilot — Lab &amp; Exercise Handouts</dc:title>
  <dc:creator>Burgan AI Champions Program</dc:creator>
  <cp:lastModifiedBy>Un-named</cp:lastModifiedBy>
  <cp:revision>1</cp:revision>
  <dcterms:created xsi:type="dcterms:W3CDTF">2026-07-23T14:21:34.180Z</dcterms:created>
  <dcterms:modified xsi:type="dcterms:W3CDTF">2026-07-23T14:21:34.180Z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